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D5" w:rsidRDefault="00EA47D5" w:rsidP="00EA47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>Консультация для родителей на тему:</w:t>
      </w:r>
    </w:p>
    <w:p w:rsidR="00EA47D5" w:rsidRDefault="00EA47D5" w:rsidP="00EA47D5">
      <w:pPr>
        <w:shd w:val="clear" w:color="auto" w:fill="FFFFFF"/>
        <w:spacing w:before="94" w:after="0" w:line="282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</w:p>
    <w:p w:rsidR="00EA47D5" w:rsidRDefault="00EA47D5" w:rsidP="00EA47D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«</w:t>
      </w:r>
      <w:r w:rsidR="00A61DE9">
        <w:rPr>
          <w:rFonts w:ascii="Times New Roman" w:hAnsi="Times New Roman"/>
          <w:b/>
          <w:bCs/>
          <w:i/>
          <w:iCs/>
          <w:sz w:val="40"/>
          <w:szCs w:val="40"/>
        </w:rPr>
        <w:t>Ссоры между детьми: как помирить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»</w:t>
      </w: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7D5" w:rsidRDefault="00EA47D5" w:rsidP="00EA4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3D" w:rsidRDefault="00FD263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BD3" w:rsidRDefault="00054BD3">
      <w:pPr>
        <w:rPr>
          <w:rFonts w:ascii="Times New Roman" w:hAnsi="Times New Roman"/>
          <w:sz w:val="28"/>
          <w:szCs w:val="28"/>
        </w:rPr>
      </w:pPr>
    </w:p>
    <w:p w:rsidR="00A61DE9" w:rsidRDefault="00A61DE9">
      <w:pPr>
        <w:rPr>
          <w:rFonts w:ascii="Times New Roman" w:hAnsi="Times New Roman"/>
          <w:sz w:val="28"/>
          <w:szCs w:val="28"/>
        </w:rPr>
      </w:pPr>
    </w:p>
    <w:p w:rsidR="00A61DE9" w:rsidRDefault="00A61DE9" w:rsidP="00A61DE9">
      <w:pPr>
        <w:shd w:val="clear" w:color="auto" w:fill="FFFFFF"/>
        <w:spacing w:after="48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lastRenderedPageBreak/>
        <w:t>«Ссоры между детьми. Как помирить»</w:t>
      </w:r>
    </w:p>
    <w:p w:rsidR="00EA47D5" w:rsidRPr="00EA47D5" w:rsidRDefault="00EA47D5" w:rsidP="00EA47D5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Главными причинами ссоры между детьми являются:</w:t>
      </w:r>
    </w:p>
    <w:p w:rsidR="00EA47D5" w:rsidRPr="00EA47D5" w:rsidRDefault="00EA47D5" w:rsidP="00054BD3">
      <w:pPr>
        <w:shd w:val="clear" w:color="auto" w:fill="FFFFFF"/>
        <w:spacing w:after="480" w:line="240" w:lineRule="auto"/>
        <w:ind w:firstLine="709"/>
        <w:jc w:val="center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bookmarkStart w:id="0" w:name="_GoBack"/>
      <w:r w:rsidRPr="00EA47D5">
        <w:rPr>
          <w:rFonts w:ascii="Times New Roman" w:eastAsia="Times New Roman" w:hAnsi="Times New Roman"/>
          <w:noProof/>
          <w:color w:val="B27E8B"/>
          <w:sz w:val="28"/>
          <w:szCs w:val="28"/>
          <w:lang w:eastAsia="ru-RU"/>
        </w:rPr>
        <w:drawing>
          <wp:inline distT="0" distB="0" distL="0" distR="0">
            <wp:extent cx="4000500" cy="2659380"/>
            <wp:effectExtent l="0" t="0" r="0" b="7620"/>
            <wp:docPr id="3" name="Рисунок 3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7D5" w:rsidRPr="00EA47D5" w:rsidRDefault="00EA47D5" w:rsidP="00EA47D5">
      <w:pPr>
        <w:numPr>
          <w:ilvl w:val="0"/>
          <w:numId w:val="1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Борьба за обладание вещами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(игрушками, одеждой, косметикой, электроникой). Вы, наверное, часто слышали, как один ребенок кричит другому: «Не трогай, это моё!». У каждого ребенка должны быть именно его вещи. Некоторые родители хотят, чтобы, например, игрушки были общими. Но, таким образом, в отношениях между детьми становится ещё больше проблем, – так утверждают психологи. Ребенок будет ценить, беречь только свои собственные игрушки, а общие – не представляют для него ценности, поэтому, чтобы не отдавать их брату или сестре, он может просто поломать игрушки. В этом случае нужно предоставить ребенку личное пространство: закрывающиеся на замок тумбочки, ящички, шкафчики, где малыш может положить свои ценные вещи и не беспокоиться за их сохранность.</w:t>
      </w:r>
    </w:p>
    <w:p w:rsidR="00EA47D5" w:rsidRPr="00EA47D5" w:rsidRDefault="00EA47D5" w:rsidP="00EA47D5">
      <w:pPr>
        <w:numPr>
          <w:ilvl w:val="0"/>
          <w:numId w:val="1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Разделение обязанностей.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Если одному ребенку дали задание вынести мусор или выгулять собаку, помыть посуду, то тут же звучит вопрос: «А почему я, а не он/она?» Поэтому нужно давать нагрузку каждому ребенку, и, если им не нравиться своё задание — пусть поменяются</w:t>
      </w:r>
    </w:p>
    <w:p w:rsidR="00EA47D5" w:rsidRPr="00EA47D5" w:rsidRDefault="00EA47D5" w:rsidP="00EA47D5">
      <w:pPr>
        <w:numPr>
          <w:ilvl w:val="0"/>
          <w:numId w:val="1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Неравное отношение родителей к детям.</w:t>
      </w:r>
      <w:r w:rsidRPr="00EA47D5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> 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Если одному ребенку позволено больше, чем другому, то это вызывает возмущение второго и, конечно же, ссору с братом или сестрой. Например, если одному дают больше карманных денег, разрешают дольше гулять на улице, или играть в игры на компьютере – это повод для ссоры. Чтобы избежать конфликтов, нужно объяснять детям, чем мотивированно ваше решение поступать именно так, а не иначе. Рассказать о разнице в возрасте и вытекающих отсюда обязанностях и привилегиях.</w:t>
      </w:r>
    </w:p>
    <w:p w:rsidR="00EA47D5" w:rsidRPr="00EA47D5" w:rsidRDefault="00EA47D5" w:rsidP="00EA47D5">
      <w:pPr>
        <w:numPr>
          <w:ilvl w:val="0"/>
          <w:numId w:val="1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lastRenderedPageBreak/>
        <w:t>Сравнения. 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В этом случае сами родители являются источником конфликта. Когда родители проводят сравнения между детьми, они заставляют детей соперничать. «Посмотри, какая послушная у тебя сестричка, а ты…» или «Какой же ты медлительный, посмотри на братика…» Родители думают, что таким образом один ребенок будет перенимать у другого лучшие качества, но этого не случается. Ребенок воспринимает информацию не так, как взрослые, и на такие замечания у него возникает мысль: «Если родители так говорят, значит, я – плохой ребенок, а мой брат или сестра – хорошая».</w:t>
      </w:r>
    </w:p>
    <w:p w:rsidR="00EA47D5" w:rsidRPr="00EA47D5" w:rsidRDefault="00EA47D5" w:rsidP="00EA47D5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bookmarkStart w:id="1" w:name="2"/>
      <w:bookmarkEnd w:id="1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Ссоры детей чаще всего возникают из–за неправильного поведения родителей.</w:t>
      </w:r>
    </w:p>
    <w:p w:rsidR="00EA47D5" w:rsidRPr="00EA47D5" w:rsidRDefault="00EA47D5" w:rsidP="00054BD3">
      <w:pPr>
        <w:shd w:val="clear" w:color="auto" w:fill="FFFFFF"/>
        <w:spacing w:after="480" w:line="240" w:lineRule="auto"/>
        <w:ind w:firstLine="709"/>
        <w:jc w:val="center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noProof/>
          <w:color w:val="B27E8B"/>
          <w:sz w:val="28"/>
          <w:szCs w:val="28"/>
          <w:lang w:eastAsia="ru-RU"/>
        </w:rPr>
        <w:drawing>
          <wp:inline distT="0" distB="0" distL="0" distR="0">
            <wp:extent cx="4000500" cy="2667000"/>
            <wp:effectExtent l="0" t="0" r="0" b="0"/>
            <wp:docPr id="4" name="Рисунок 4" descr="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D5" w:rsidRPr="00EA47D5" w:rsidRDefault="00EA47D5" w:rsidP="00EA47D5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Если уж дети ссорятся, то родителям нельзя:</w:t>
      </w:r>
    </w:p>
    <w:p w:rsidR="00EA47D5" w:rsidRPr="00EA47D5" w:rsidRDefault="00EA47D5" w:rsidP="00EA47D5">
      <w:pPr>
        <w:numPr>
          <w:ilvl w:val="0"/>
          <w:numId w:val="2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Кричать на детей.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Нужно проявить терпение и попытаться сдержать свои эмоции. Крик – это не выход.</w:t>
      </w:r>
    </w:p>
    <w:p w:rsidR="00EA47D5" w:rsidRPr="00EA47D5" w:rsidRDefault="00EA47D5" w:rsidP="00EA47D5">
      <w:pPr>
        <w:numPr>
          <w:ilvl w:val="0"/>
          <w:numId w:val="2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Искать виноватого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в сложившейся ситуации, т.к. каждый из детей считает себя правым;</w:t>
      </w:r>
    </w:p>
    <w:p w:rsidR="00EA47D5" w:rsidRPr="00EA47D5" w:rsidRDefault="00EA47D5" w:rsidP="00EA47D5">
      <w:pPr>
        <w:numPr>
          <w:ilvl w:val="0"/>
          <w:numId w:val="2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Не стоит принимать чью – либо сторону в конфликте.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Это может разделить детей в их представлении на «любимчика» и «нелюбимого».</w:t>
      </w:r>
    </w:p>
    <w:p w:rsidR="00EA47D5" w:rsidRPr="00EA47D5" w:rsidRDefault="00EA47D5" w:rsidP="00EA47D5">
      <w:pPr>
        <w:shd w:val="clear" w:color="auto" w:fill="FFFFFF"/>
        <w:spacing w:before="720" w:after="480" w:line="240" w:lineRule="auto"/>
        <w:ind w:firstLine="709"/>
        <w:jc w:val="both"/>
        <w:outlineLvl w:val="1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bookmarkStart w:id="2" w:name="3"/>
      <w:bookmarkEnd w:id="2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Советы родителям, как помирить детей – правильное поведение родителей при ссорах между детьми</w:t>
      </w:r>
    </w:p>
    <w:p w:rsidR="00EA47D5" w:rsidRPr="00EA47D5" w:rsidRDefault="00EA47D5" w:rsidP="00EA47D5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Если видите, что дети решают спор сами, идут на компромисс и продолжают играть дальше, то родителям вмешиваться не стоит.</w:t>
      </w:r>
    </w:p>
    <w:p w:rsidR="00EA47D5" w:rsidRPr="00EA47D5" w:rsidRDefault="00EA47D5" w:rsidP="00EA47D5">
      <w:pPr>
        <w:shd w:val="clear" w:color="auto" w:fill="FFFFFF"/>
        <w:spacing w:after="480" w:line="240" w:lineRule="auto"/>
        <w:ind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lastRenderedPageBreak/>
        <w:t>Но если ссора переходит в драку, появляется обида и раздражение, родители обязаны вмешаться.</w:t>
      </w:r>
    </w:p>
    <w:p w:rsidR="00EA47D5" w:rsidRPr="00EA47D5" w:rsidRDefault="00EA47D5" w:rsidP="00EA47D5">
      <w:pPr>
        <w:numPr>
          <w:ilvl w:val="0"/>
          <w:numId w:val="3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Решая детский конфликт, не нужно параллельно заниматься ещё какой – либо работой.</w:t>
      </w: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 Отложите все дела на потом и разберитесь в конфликте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, доведите ситуацию до примирения.</w:t>
      </w:r>
    </w:p>
    <w:p w:rsidR="00EA47D5" w:rsidRPr="00EA47D5" w:rsidRDefault="00EA47D5" w:rsidP="00EA47D5">
      <w:pPr>
        <w:numPr>
          <w:ilvl w:val="0"/>
          <w:numId w:val="3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Внимательно выслушайте видение ситуации каждой конфликтующей стороны.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Когда ребенок рассказывает, не перебивайте его и не позволяйте этого второму ребенку. Найдите причину конфликта: что конкретно стало поводом для драки.</w:t>
      </w:r>
    </w:p>
    <w:p w:rsidR="00EA47D5" w:rsidRPr="00EA47D5" w:rsidRDefault="00EA47D5" w:rsidP="00EA47D5">
      <w:pPr>
        <w:numPr>
          <w:ilvl w:val="0"/>
          <w:numId w:val="3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Вместе ищите компромиссный вариант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 решения конфликта.</w:t>
      </w:r>
    </w:p>
    <w:p w:rsidR="00EA47D5" w:rsidRPr="00EA47D5" w:rsidRDefault="00EA47D5" w:rsidP="00EA47D5">
      <w:pPr>
        <w:numPr>
          <w:ilvl w:val="0"/>
          <w:numId w:val="3"/>
        </w:numPr>
        <w:shd w:val="clear" w:color="auto" w:fill="FFFFFF"/>
        <w:spacing w:after="15" w:line="240" w:lineRule="auto"/>
        <w:ind w:left="0" w:firstLine="709"/>
        <w:jc w:val="both"/>
        <w:rPr>
          <w:rFonts w:ascii="Times New Roman" w:eastAsia="Times New Roman" w:hAnsi="Times New Roman"/>
          <w:color w:val="3D2F32"/>
          <w:sz w:val="28"/>
          <w:szCs w:val="28"/>
          <w:lang w:eastAsia="ru-RU"/>
        </w:rPr>
      </w:pPr>
      <w:r w:rsidRPr="00EA47D5">
        <w:rPr>
          <w:rFonts w:ascii="Times New Roman" w:eastAsia="Times New Roman" w:hAnsi="Times New Roman"/>
          <w:b/>
          <w:bCs/>
          <w:color w:val="3D2F32"/>
          <w:sz w:val="28"/>
          <w:szCs w:val="28"/>
          <w:lang w:eastAsia="ru-RU"/>
        </w:rPr>
        <w:t>Проанализируйте своё поведение.</w:t>
      </w:r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 xml:space="preserve"> Как считает Эда </w:t>
      </w:r>
      <w:proofErr w:type="spellStart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Ле</w:t>
      </w:r>
      <w:proofErr w:type="spellEnd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 xml:space="preserve"> </w:t>
      </w:r>
      <w:proofErr w:type="spellStart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Шан</w:t>
      </w:r>
      <w:proofErr w:type="spellEnd"/>
      <w:r w:rsidRPr="00EA47D5">
        <w:rPr>
          <w:rFonts w:ascii="Times New Roman" w:eastAsia="Times New Roman" w:hAnsi="Times New Roman"/>
          <w:color w:val="3D2F32"/>
          <w:sz w:val="28"/>
          <w:szCs w:val="28"/>
          <w:lang w:eastAsia="ru-RU"/>
        </w:rPr>
        <w:t>, американский психолог, что ссоры между детьми порождают сами родители.</w:t>
      </w:r>
    </w:p>
    <w:p w:rsidR="00EA47D5" w:rsidRPr="00EA47D5" w:rsidRDefault="00EA47D5" w:rsidP="00EA47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47D5" w:rsidRPr="00EA47D5" w:rsidSect="00D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C30"/>
    <w:multiLevelType w:val="multilevel"/>
    <w:tmpl w:val="2A0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73677"/>
    <w:multiLevelType w:val="multilevel"/>
    <w:tmpl w:val="43F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F0836"/>
    <w:multiLevelType w:val="multilevel"/>
    <w:tmpl w:val="4136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C"/>
    <w:rsid w:val="00054BD3"/>
    <w:rsid w:val="0029303D"/>
    <w:rsid w:val="003457A5"/>
    <w:rsid w:val="00A5043C"/>
    <w:rsid w:val="00A61DE9"/>
    <w:rsid w:val="00DB5051"/>
    <w:rsid w:val="00EA47D5"/>
    <w:rsid w:val="00FD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9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1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09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6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61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y.ru/wp-content/uploads/2014/05/25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y.ru/wp-content/uploads/2014/05/15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dcterms:created xsi:type="dcterms:W3CDTF">2021-04-22T05:08:00Z</dcterms:created>
  <dcterms:modified xsi:type="dcterms:W3CDTF">2023-03-26T07:47:00Z</dcterms:modified>
</cp:coreProperties>
</file>